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进入新疆农业大学网上办事服务大厅</w:t>
      </w:r>
    </w:p>
    <w:p>
      <w:pPr>
        <w:pStyle w:val="4"/>
        <w:numPr>
          <w:ilvl w:val="0"/>
          <w:numId w:val="1"/>
        </w:numPr>
        <w:ind w:firstLineChars="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14605</wp:posOffset>
            </wp:positionV>
            <wp:extent cx="4215130" cy="2064385"/>
            <wp:effectExtent l="0" t="0" r="6350" b="8255"/>
            <wp:wrapTopAndBottom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点击搜索栏</w:t>
      </w:r>
    </w:p>
    <w:p>
      <w:pPr>
        <w:pStyle w:val="4"/>
        <w:numPr>
          <w:numId w:val="0"/>
        </w:numPr>
        <w:ind w:leftChars="0"/>
      </w:pPr>
      <w:r>
        <w:drawing>
          <wp:inline distT="0" distB="0" distL="114300" distR="114300">
            <wp:extent cx="4242435" cy="1629410"/>
            <wp:effectExtent l="0" t="0" r="9525" b="1270"/>
            <wp:docPr id="4" name="图片 4" descr="74d531c9af69134430e6fcd1232b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d531c9af69134430e6fcd1232b640"/>
                    <pic:cNvPicPr>
                      <a:picLocks noChangeAspect="1"/>
                    </pic:cNvPicPr>
                  </pic:nvPicPr>
                  <pic:blipFill>
                    <a:blip r:embed="rId5"/>
                    <a:srcRect l="10644" r="7992" b="36375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搜索“实验室综合管理平台</w:t>
      </w:r>
    </w:p>
    <w:p>
      <w:pPr>
        <w:pStyle w:val="4"/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56515</wp:posOffset>
            </wp:positionV>
            <wp:extent cx="3944620" cy="2026920"/>
            <wp:effectExtent l="0" t="0" r="2540" b="0"/>
            <wp:wrapTopAndBottom/>
            <wp:docPr id="5" name="图片 5" descr="fa431706fa2dad54f978ce94caa7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431706fa2dad54f978ce94caa70ac"/>
                    <pic:cNvPicPr>
                      <a:picLocks noChangeAspect="1"/>
                    </pic:cNvPicPr>
                  </pic:nvPicPr>
                  <pic:blipFill>
                    <a:blip r:embed="rId6"/>
                    <a:srcRect r="31206" b="23891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进入应用</w:t>
      </w:r>
      <w:r>
        <w:rPr>
          <w:rFonts w:hint="eastAsia"/>
          <w:lang w:val="en-US" w:eastAsia="zh-CN"/>
        </w:rPr>
        <w:t>，点击安全准入</w:t>
      </w:r>
      <w:bookmarkStart w:id="0" w:name="_GoBack"/>
      <w:bookmarkEnd w:id="0"/>
    </w:p>
    <w:p/>
    <w:p>
      <w:r>
        <w:drawing>
          <wp:inline distT="0" distB="0" distL="114300" distR="114300">
            <wp:extent cx="3970020" cy="3208020"/>
            <wp:effectExtent l="0" t="0" r="762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点击在线考试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-177165</wp:posOffset>
            </wp:positionH>
            <wp:positionV relativeFrom="page">
              <wp:posOffset>4856480</wp:posOffset>
            </wp:positionV>
            <wp:extent cx="2511425" cy="2992120"/>
            <wp:effectExtent l="0" t="0" r="3175" b="10160"/>
            <wp:wrapTopAndBottom/>
            <wp:docPr id="103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1"/>
                    <pic:cNvPicPr/>
                  </pic:nvPicPr>
                  <pic:blipFill>
                    <a:blip r:embed="rId8" cstate="print"/>
                    <a:srcRect b="34807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选择试卷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-303530</wp:posOffset>
            </wp:positionH>
            <wp:positionV relativeFrom="page">
              <wp:posOffset>8403590</wp:posOffset>
            </wp:positionV>
            <wp:extent cx="5262245" cy="1168400"/>
            <wp:effectExtent l="0" t="0" r="10795" b="508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7.签字并点击准备考试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-139700</wp:posOffset>
            </wp:positionH>
            <wp:positionV relativeFrom="page">
              <wp:posOffset>1574800</wp:posOffset>
            </wp:positionV>
            <wp:extent cx="4004945" cy="2311400"/>
            <wp:effectExtent l="0" t="0" r="3175" b="5080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8.进入考试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800600" cy="339852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ZiZjBjN2YyM2Q3YWZkOGVjZTIzYzdkYTU5OGViNmIifQ=="/>
  </w:docVars>
  <w:rsids>
    <w:rsidRoot w:val="00000000"/>
    <w:rsid w:val="078A686A"/>
    <w:rsid w:val="5FEE6C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iPriority w:val="1"/>
  </w:style>
  <w:style w:type="table" w:default="1" w:styleId="2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Words>68</Words>
  <Characters>73</Characters>
  <Paragraphs>3</Paragraphs>
  <TotalTime>13</TotalTime>
  <ScaleCrop>false</ScaleCrop>
  <LinksUpToDate>false</LinksUpToDate>
  <CharactersWithSpaces>73</CharactersWithSpaces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2023-12-20T06:27:00Z</dcterms:created>
  <dc:creator>M2104K10AC</dc:creator>
  <cp:lastModifiedBy>晨曦</cp:lastModifiedBy>
  <dcterms:modified xsi:type="dcterms:W3CDTF">2023-12-20T10:17:03Z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432C09128C05463E894B42739884ED34_13</vt:lpwstr>
  </property>
  <property fmtid="{D5CDD505-2E9C-101B-9397-08002B2CF9AE}" pid="3" name="KSOProductBuildVer">
    <vt:lpwstr>2052-12.1.0.16120</vt:lpwstr>
  </property>
</Properties>
</file>